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67B0" w:rsidRDefault="00A767B0" w:rsidP="00A767B0">
      <w:pPr>
        <w:jc w:val="both"/>
        <w:rPr>
          <w:sz w:val="22"/>
        </w:rPr>
      </w:pPr>
    </w:p>
    <w:p w:rsidR="00A767B0" w:rsidRPr="009B12E1" w:rsidRDefault="00A767B0" w:rsidP="00A767B0">
      <w:pPr>
        <w:jc w:val="center"/>
        <w:rPr>
          <w:b/>
          <w:szCs w:val="22"/>
        </w:rPr>
      </w:pPr>
      <w:r w:rsidRPr="009B12E1">
        <w:rPr>
          <w:b/>
          <w:szCs w:val="22"/>
        </w:rPr>
        <w:t>DECLARAŢIE – ANEXĂ</w:t>
      </w:r>
    </w:p>
    <w:p w:rsidR="00A767B0" w:rsidRPr="009B12E1" w:rsidRDefault="00A767B0" w:rsidP="00A767B0">
      <w:pPr>
        <w:jc w:val="center"/>
        <w:rPr>
          <w:b/>
          <w:szCs w:val="22"/>
        </w:rPr>
      </w:pPr>
    </w:p>
    <w:p w:rsidR="00A767B0" w:rsidRPr="009B12E1" w:rsidRDefault="00A767B0" w:rsidP="00A767B0">
      <w:pPr>
        <w:jc w:val="center"/>
        <w:rPr>
          <w:b/>
          <w:szCs w:val="22"/>
        </w:rPr>
      </w:pPr>
      <w:r w:rsidRPr="009B12E1">
        <w:rPr>
          <w:b/>
          <w:szCs w:val="22"/>
        </w:rPr>
        <w:t>Data: xx.xx.202</w:t>
      </w:r>
      <w:r>
        <w:rPr>
          <w:b/>
          <w:szCs w:val="22"/>
        </w:rPr>
        <w:t>5</w:t>
      </w:r>
    </w:p>
    <w:p w:rsidR="00A767B0" w:rsidRDefault="00A767B0" w:rsidP="00A767B0">
      <w:pPr>
        <w:jc w:val="center"/>
        <w:rPr>
          <w:b/>
          <w:szCs w:val="22"/>
        </w:rPr>
      </w:pPr>
      <w:r w:rsidRPr="009B12E1">
        <w:rPr>
          <w:b/>
          <w:szCs w:val="22"/>
        </w:rPr>
        <w:t>La contractul de editare/cesiune a drepturilor de autor nr. xxxxx din data xx.xx.</w:t>
      </w:r>
      <w:r>
        <w:rPr>
          <w:b/>
          <w:szCs w:val="22"/>
        </w:rPr>
        <w:t>2025</w:t>
      </w:r>
    </w:p>
    <w:p w:rsidR="00A767B0" w:rsidRPr="009B12E1" w:rsidRDefault="00A767B0" w:rsidP="00A767B0">
      <w:pPr>
        <w:jc w:val="center"/>
        <w:rPr>
          <w:b/>
          <w:szCs w:val="22"/>
        </w:rPr>
      </w:pPr>
    </w:p>
    <w:p w:rsidR="00A767B0" w:rsidRPr="009B12E1" w:rsidRDefault="00A767B0" w:rsidP="00A767B0">
      <w:pPr>
        <w:jc w:val="center"/>
        <w:rPr>
          <w:b/>
          <w:szCs w:val="22"/>
        </w:rPr>
      </w:pPr>
    </w:p>
    <w:p w:rsidR="00A767B0" w:rsidRPr="009B12E1" w:rsidRDefault="00A767B0" w:rsidP="00A767B0">
      <w:pPr>
        <w:jc w:val="both"/>
      </w:pPr>
      <w:r w:rsidRPr="009B12E1">
        <w:rPr>
          <w:szCs w:val="22"/>
        </w:rPr>
        <w:t>Subsemnatul.........</w:t>
      </w:r>
      <w:r w:rsidRPr="009B12E1">
        <w:rPr>
          <w:szCs w:val="22"/>
          <w:lang w:val="en-US"/>
        </w:rPr>
        <w:t xml:space="preserve">, </w:t>
      </w:r>
      <w:r w:rsidRPr="009B12E1">
        <w:rPr>
          <w:szCs w:val="22"/>
        </w:rPr>
        <w:t xml:space="preserve">cu domiciliul în </w:t>
      </w:r>
      <w:r w:rsidRPr="009B12E1">
        <w:rPr>
          <w:szCs w:val="22"/>
          <w:lang w:val="en-US"/>
        </w:rPr>
        <w:t>………</w:t>
      </w:r>
      <w:r w:rsidRPr="009B12E1">
        <w:rPr>
          <w:szCs w:val="22"/>
        </w:rPr>
        <w:t xml:space="preserve">, C.I. Seria </w:t>
      </w:r>
      <w:r w:rsidRPr="009B12E1">
        <w:rPr>
          <w:szCs w:val="22"/>
          <w:lang w:val="en-US"/>
        </w:rPr>
        <w:t>….</w:t>
      </w:r>
      <w:r w:rsidRPr="009B12E1">
        <w:rPr>
          <w:szCs w:val="22"/>
        </w:rPr>
        <w:t xml:space="preserve"> nr </w:t>
      </w:r>
      <w:r w:rsidRPr="009B12E1">
        <w:rPr>
          <w:szCs w:val="22"/>
          <w:lang w:val="en-US"/>
        </w:rPr>
        <w:t>….,</w:t>
      </w:r>
      <w:r w:rsidRPr="009B12E1">
        <w:rPr>
          <w:szCs w:val="22"/>
        </w:rPr>
        <w:t xml:space="preserve"> eliberat de </w:t>
      </w:r>
      <w:r w:rsidRPr="009B12E1">
        <w:rPr>
          <w:szCs w:val="22"/>
          <w:lang w:val="en-US"/>
        </w:rPr>
        <w:t>………..</w:t>
      </w:r>
      <w:r w:rsidRPr="009B12E1">
        <w:rPr>
          <w:szCs w:val="22"/>
        </w:rPr>
        <w:t xml:space="preserve"> la data de </w:t>
      </w:r>
      <w:r w:rsidRPr="009B12E1">
        <w:rPr>
          <w:szCs w:val="22"/>
          <w:lang w:val="en-US"/>
        </w:rPr>
        <w:t>…………….,</w:t>
      </w:r>
      <w:r w:rsidRPr="009B12E1">
        <w:rPr>
          <w:szCs w:val="22"/>
        </w:rPr>
        <w:t xml:space="preserve"> cod numeric personal </w:t>
      </w:r>
      <w:r w:rsidRPr="009B12E1">
        <w:rPr>
          <w:szCs w:val="22"/>
          <w:lang w:val="en-US"/>
        </w:rPr>
        <w:t>…………..,</w:t>
      </w:r>
      <w:r w:rsidRPr="009B12E1">
        <w:rPr>
          <w:szCs w:val="22"/>
        </w:rPr>
        <w:t xml:space="preserve"> cont bancar deschis la</w:t>
      </w:r>
      <w:r w:rsidRPr="009B12E1">
        <w:rPr>
          <w:szCs w:val="22"/>
          <w:lang w:val="en-US"/>
        </w:rPr>
        <w:t xml:space="preserve"> ………… IBAN: ………………..</w:t>
      </w:r>
      <w:r w:rsidRPr="009B12E1">
        <w:rPr>
          <w:szCs w:val="22"/>
        </w:rPr>
        <w:t xml:space="preserve"> în calitate de </w:t>
      </w:r>
      <w:r w:rsidRPr="009B12E1">
        <w:rPr>
          <w:szCs w:val="22"/>
          <w:u w:val="single"/>
        </w:rPr>
        <w:t>autor</w:t>
      </w:r>
      <w:r w:rsidRPr="009B12E1">
        <w:rPr>
          <w:szCs w:val="22"/>
        </w:rPr>
        <w:t>,</w:t>
      </w:r>
      <w:r w:rsidRPr="009B12E1">
        <w:rPr>
          <w:szCs w:val="22"/>
          <w:lang w:val="en-US"/>
        </w:rPr>
        <w:t xml:space="preserve"> </w:t>
      </w:r>
    </w:p>
    <w:p w:rsidR="00A767B0" w:rsidRPr="009B12E1" w:rsidRDefault="00A767B0" w:rsidP="00A767B0">
      <w:pPr>
        <w:ind w:firstLine="720"/>
        <w:jc w:val="both"/>
      </w:pPr>
    </w:p>
    <w:p w:rsidR="00A767B0" w:rsidRPr="009B12E1" w:rsidRDefault="00A767B0" w:rsidP="00A767B0">
      <w:pPr>
        <w:ind w:firstLine="720"/>
        <w:jc w:val="both"/>
        <w:rPr>
          <w:szCs w:val="22"/>
        </w:rPr>
      </w:pPr>
      <w:r w:rsidRPr="009B12E1">
        <w:rPr>
          <w:szCs w:val="22"/>
        </w:rPr>
        <w:t>având în vedere prevederile legilor fiscale în vigoare, precum şi obligaţiile stipulate în contractul pe care l-am încheiat cu editorul, declar pe propria răspundere şi sub sancţiunea suportării tuturor consecinţelor legale ce decurg din declararea necorespunzătoare a situaţiei veniturilor pe care le obţin, în vederea aplicării regimului fiscal corespunzător, următoarele:</w:t>
      </w:r>
    </w:p>
    <w:p w:rsidR="00A767B0" w:rsidRPr="009B12E1" w:rsidRDefault="00A767B0" w:rsidP="00A767B0">
      <w:pPr>
        <w:jc w:val="both"/>
        <w:rPr>
          <w:szCs w:val="22"/>
        </w:rPr>
      </w:pPr>
    </w:p>
    <w:p w:rsidR="00A767B0" w:rsidRPr="009B12E1" w:rsidRDefault="00A767B0" w:rsidP="00A767B0">
      <w:pPr>
        <w:jc w:val="both"/>
        <w:rPr>
          <w:i/>
          <w:szCs w:val="22"/>
        </w:rPr>
      </w:pPr>
      <w:r w:rsidRPr="009B12E1">
        <w:rPr>
          <w:b/>
          <w:szCs w:val="22"/>
        </w:rPr>
        <w:t>I.</w:t>
      </w:r>
      <w:r w:rsidRPr="009B12E1">
        <w:rPr>
          <w:szCs w:val="22"/>
        </w:rPr>
        <w:t xml:space="preserve"> În raport cu </w:t>
      </w:r>
      <w:r w:rsidRPr="009B12E1">
        <w:rPr>
          <w:b/>
          <w:szCs w:val="22"/>
        </w:rPr>
        <w:t>impozitul datorat pe venitul din drepturi de proprietate intelectuală</w:t>
      </w:r>
      <w:r w:rsidRPr="009B12E1">
        <w:rPr>
          <w:szCs w:val="22"/>
        </w:rPr>
        <w:t>:</w:t>
      </w:r>
    </w:p>
    <w:p w:rsidR="00A767B0" w:rsidRPr="009B12E1" w:rsidRDefault="00A767B0" w:rsidP="00A767B0">
      <w:pPr>
        <w:jc w:val="both"/>
        <w:rPr>
          <w:szCs w:val="22"/>
        </w:rPr>
      </w:pPr>
      <w:r w:rsidRPr="009B12E1">
        <w:rPr>
          <w:i/>
          <w:szCs w:val="22"/>
        </w:rPr>
        <w:t>(Se va bifa, dintre cele 2 ipoteze de mai jos, doar situația care corespunde cu opțiunea autorului.)</w:t>
      </w:r>
    </w:p>
    <w:p w:rsidR="00A767B0" w:rsidRPr="009B12E1" w:rsidRDefault="00A767B0" w:rsidP="00A767B0">
      <w:pPr>
        <w:numPr>
          <w:ilvl w:val="0"/>
          <w:numId w:val="1"/>
        </w:numPr>
        <w:tabs>
          <w:tab w:val="left" w:pos="720"/>
        </w:tabs>
        <w:suppressAutoHyphens/>
        <w:jc w:val="both"/>
        <w:rPr>
          <w:szCs w:val="22"/>
        </w:rPr>
      </w:pPr>
      <w:r w:rsidRPr="009B12E1">
        <w:rPr>
          <w:szCs w:val="22"/>
        </w:rPr>
        <w:t>Cunosc faptul că plătitorul de venit va calcula, va reține la sursă și va plăti impozitul pe venit în cotă de 10% aplicat asupra venitului net (venit brut-cota forfetară de cheltuieli = venit net), impozitul fiind final.</w:t>
      </w:r>
    </w:p>
    <w:p w:rsidR="00A767B0" w:rsidRPr="009B12E1" w:rsidRDefault="00A767B0" w:rsidP="00A767B0">
      <w:pPr>
        <w:ind w:left="720"/>
        <w:jc w:val="both"/>
        <w:rPr>
          <w:sz w:val="18"/>
        </w:rPr>
      </w:pPr>
    </w:p>
    <w:p w:rsidR="00A767B0" w:rsidRPr="009B12E1" w:rsidRDefault="00A767B0" w:rsidP="00A767B0">
      <w:pPr>
        <w:numPr>
          <w:ilvl w:val="0"/>
          <w:numId w:val="1"/>
        </w:numPr>
        <w:tabs>
          <w:tab w:val="left" w:pos="720"/>
        </w:tabs>
        <w:suppressAutoHyphens/>
        <w:jc w:val="both"/>
        <w:rPr>
          <w:sz w:val="18"/>
        </w:rPr>
      </w:pPr>
      <w:r w:rsidRPr="009B12E1">
        <w:rPr>
          <w:szCs w:val="22"/>
        </w:rPr>
        <w:t>Optez pentru determinarea venitului net în sistem real, pe baza datelor din contabilitatea proprie, plătitorul de venit nemaiavând nicio obligație de calcul, reținere, declarare.</w:t>
      </w:r>
    </w:p>
    <w:p w:rsidR="00A767B0" w:rsidRPr="009B12E1" w:rsidRDefault="00A767B0" w:rsidP="00A767B0">
      <w:pPr>
        <w:jc w:val="both"/>
        <w:rPr>
          <w:sz w:val="16"/>
          <w:szCs w:val="18"/>
        </w:rPr>
      </w:pPr>
    </w:p>
    <w:p w:rsidR="00A767B0" w:rsidRPr="009B12E1" w:rsidRDefault="00A767B0" w:rsidP="00A767B0">
      <w:pPr>
        <w:jc w:val="both"/>
        <w:rPr>
          <w:i/>
          <w:szCs w:val="22"/>
        </w:rPr>
      </w:pPr>
      <w:r w:rsidRPr="009B12E1">
        <w:rPr>
          <w:b/>
          <w:szCs w:val="22"/>
        </w:rPr>
        <w:t>II.</w:t>
      </w:r>
      <w:r w:rsidRPr="009B12E1">
        <w:rPr>
          <w:szCs w:val="22"/>
        </w:rPr>
        <w:t xml:space="preserve"> În privința </w:t>
      </w:r>
      <w:r w:rsidRPr="009B12E1">
        <w:rPr>
          <w:b/>
          <w:bCs/>
          <w:szCs w:val="22"/>
        </w:rPr>
        <w:t xml:space="preserve">stabilirii contribuțiilor datorate și a </w:t>
      </w:r>
      <w:r w:rsidRPr="009B12E1">
        <w:rPr>
          <w:b/>
          <w:szCs w:val="22"/>
        </w:rPr>
        <w:t>naturii veniturilor</w:t>
      </w:r>
      <w:r w:rsidRPr="009B12E1">
        <w:rPr>
          <w:szCs w:val="22"/>
        </w:rPr>
        <w:t xml:space="preserve"> pe care le obțin, declar următoarele:</w:t>
      </w:r>
    </w:p>
    <w:p w:rsidR="00A767B0" w:rsidRPr="009B12E1" w:rsidRDefault="00A767B0" w:rsidP="00A767B0">
      <w:pPr>
        <w:jc w:val="both"/>
        <w:rPr>
          <w:sz w:val="18"/>
        </w:rPr>
      </w:pPr>
      <w:r w:rsidRPr="009B12E1">
        <w:rPr>
          <w:i/>
          <w:szCs w:val="22"/>
        </w:rPr>
        <w:t>(Se va bifa, dintre cele de mai jos, doar ipoteza care corespunde cu situația concretă a autorului.)</w:t>
      </w:r>
    </w:p>
    <w:p w:rsidR="00A767B0" w:rsidRPr="009B12E1" w:rsidRDefault="00A767B0" w:rsidP="00A767B0">
      <w:pPr>
        <w:jc w:val="both"/>
        <w:rPr>
          <w:sz w:val="18"/>
        </w:rPr>
      </w:pPr>
    </w:p>
    <w:p w:rsidR="00A767B0" w:rsidRPr="009B12E1" w:rsidRDefault="00A767B0" w:rsidP="00A767B0">
      <w:pPr>
        <w:numPr>
          <w:ilvl w:val="0"/>
          <w:numId w:val="2"/>
        </w:numPr>
        <w:tabs>
          <w:tab w:val="left" w:pos="720"/>
        </w:tabs>
        <w:suppressAutoHyphens/>
        <w:jc w:val="both"/>
        <w:rPr>
          <w:szCs w:val="22"/>
        </w:rPr>
      </w:pPr>
      <w:r w:rsidRPr="009B12E1">
        <w:rPr>
          <w:szCs w:val="22"/>
        </w:rPr>
        <w:t>Realizez venituri din salarii sau din pensii (caz în care plătitorul de venit NU are obligația reținerii de contribuții).</w:t>
      </w:r>
    </w:p>
    <w:p w:rsidR="00A767B0" w:rsidRPr="009B12E1" w:rsidRDefault="00A767B0" w:rsidP="00A767B0">
      <w:pPr>
        <w:ind w:left="720"/>
        <w:jc w:val="both"/>
        <w:rPr>
          <w:sz w:val="18"/>
        </w:rPr>
      </w:pPr>
    </w:p>
    <w:p w:rsidR="00A767B0" w:rsidRPr="009B12E1" w:rsidRDefault="00A767B0" w:rsidP="00A767B0">
      <w:pPr>
        <w:numPr>
          <w:ilvl w:val="0"/>
          <w:numId w:val="2"/>
        </w:numPr>
        <w:tabs>
          <w:tab w:val="left" w:pos="720"/>
        </w:tabs>
        <w:suppressAutoHyphens/>
        <w:jc w:val="both"/>
        <w:rPr>
          <w:szCs w:val="22"/>
        </w:rPr>
      </w:pPr>
      <w:r w:rsidRPr="009B12E1">
        <w:rPr>
          <w:szCs w:val="22"/>
        </w:rPr>
        <w:t>Realizez venituri din drepturi de autor NUMAI din prezentul contract de editare/cesiune a dreptului de autor, iar nivelul net al venitului anual pe care estimez a-l realiza este:</w:t>
      </w:r>
    </w:p>
    <w:p w:rsidR="00A767B0" w:rsidRPr="009B12E1" w:rsidRDefault="00A767B0" w:rsidP="00A767B0">
      <w:pPr>
        <w:numPr>
          <w:ilvl w:val="0"/>
          <w:numId w:val="2"/>
        </w:numPr>
        <w:tabs>
          <w:tab w:val="clear" w:pos="720"/>
          <w:tab w:val="left" w:pos="1134"/>
        </w:tabs>
        <w:suppressAutoHyphens/>
        <w:ind w:firstLine="131"/>
        <w:jc w:val="both"/>
        <w:rPr>
          <w:spacing w:val="-4"/>
          <w:sz w:val="18"/>
        </w:rPr>
      </w:pPr>
      <w:r w:rsidRPr="009B12E1">
        <w:rPr>
          <w:szCs w:val="22"/>
        </w:rPr>
        <w:t xml:space="preserve"> </w:t>
      </w:r>
      <w:r w:rsidRPr="009B12E1">
        <w:rPr>
          <w:spacing w:val="-4"/>
          <w:szCs w:val="22"/>
        </w:rPr>
        <w:t>Între 6 si 12 salarii minime brute pe țară</w:t>
      </w:r>
      <w:bookmarkStart w:id="0" w:name="_Hlk158043429"/>
      <w:r w:rsidRPr="009B12E1">
        <w:rPr>
          <w:spacing w:val="-4"/>
          <w:szCs w:val="22"/>
          <w:vertAlign w:val="superscript"/>
        </w:rPr>
        <w:t>*)</w:t>
      </w:r>
      <w:bookmarkEnd w:id="0"/>
      <w:r w:rsidRPr="009B12E1">
        <w:rPr>
          <w:spacing w:val="-4"/>
          <w:szCs w:val="22"/>
        </w:rPr>
        <w:t xml:space="preserve"> </w:t>
      </w:r>
    </w:p>
    <w:p w:rsidR="00A767B0" w:rsidRPr="009B12E1" w:rsidRDefault="00A767B0" w:rsidP="00A767B0">
      <w:pPr>
        <w:numPr>
          <w:ilvl w:val="0"/>
          <w:numId w:val="2"/>
        </w:numPr>
        <w:tabs>
          <w:tab w:val="clear" w:pos="720"/>
          <w:tab w:val="left" w:pos="1134"/>
        </w:tabs>
        <w:suppressAutoHyphens/>
        <w:ind w:firstLine="131"/>
        <w:jc w:val="both"/>
        <w:rPr>
          <w:szCs w:val="22"/>
        </w:rPr>
      </w:pPr>
      <w:r w:rsidRPr="009B12E1">
        <w:rPr>
          <w:szCs w:val="22"/>
        </w:rPr>
        <w:t xml:space="preserve"> Între 12 si 24 de salarii minime brute pe țară</w:t>
      </w:r>
      <w:r w:rsidRPr="009B12E1">
        <w:rPr>
          <w:spacing w:val="-4"/>
          <w:szCs w:val="22"/>
          <w:vertAlign w:val="superscript"/>
        </w:rPr>
        <w:t>*)</w:t>
      </w:r>
      <w:r w:rsidRPr="009B12E1">
        <w:rPr>
          <w:szCs w:val="22"/>
        </w:rPr>
        <w:t xml:space="preserve"> </w:t>
      </w:r>
    </w:p>
    <w:p w:rsidR="00A767B0" w:rsidRPr="009B12E1" w:rsidRDefault="00A767B0" w:rsidP="00A767B0">
      <w:pPr>
        <w:numPr>
          <w:ilvl w:val="0"/>
          <w:numId w:val="2"/>
        </w:numPr>
        <w:tabs>
          <w:tab w:val="clear" w:pos="720"/>
          <w:tab w:val="left" w:pos="1134"/>
        </w:tabs>
        <w:suppressAutoHyphens/>
        <w:ind w:firstLine="131"/>
        <w:jc w:val="both"/>
        <w:rPr>
          <w:szCs w:val="22"/>
        </w:rPr>
      </w:pPr>
      <w:r w:rsidRPr="009B12E1">
        <w:rPr>
          <w:szCs w:val="22"/>
        </w:rPr>
        <w:t xml:space="preserve"> Peste 24 de salarii minime brute pe tara</w:t>
      </w:r>
      <w:r w:rsidRPr="009B12E1">
        <w:rPr>
          <w:spacing w:val="-4"/>
          <w:szCs w:val="22"/>
          <w:vertAlign w:val="superscript"/>
        </w:rPr>
        <w:t>*)</w:t>
      </w:r>
      <w:r w:rsidRPr="009B12E1">
        <w:rPr>
          <w:szCs w:val="22"/>
        </w:rPr>
        <w:t xml:space="preserve"> </w:t>
      </w:r>
    </w:p>
    <w:p w:rsidR="00A767B0" w:rsidRPr="009B12E1" w:rsidRDefault="00A767B0" w:rsidP="00A767B0">
      <w:pPr>
        <w:tabs>
          <w:tab w:val="left" w:pos="1134"/>
        </w:tabs>
        <w:suppressAutoHyphens/>
        <w:jc w:val="both"/>
        <w:rPr>
          <w:spacing w:val="-6"/>
          <w:szCs w:val="22"/>
        </w:rPr>
      </w:pPr>
      <w:r w:rsidRPr="009B12E1">
        <w:rPr>
          <w:spacing w:val="-6"/>
          <w:szCs w:val="22"/>
        </w:rPr>
        <w:t xml:space="preserve">În acest caz, plătitorul de venit desemnat este </w:t>
      </w:r>
      <w:r w:rsidR="00295E72">
        <w:rPr>
          <w:spacing w:val="-6"/>
          <w:szCs w:val="22"/>
        </w:rPr>
        <w:t>........................</w:t>
      </w:r>
      <w:r w:rsidRPr="009B12E1">
        <w:rPr>
          <w:spacing w:val="-6"/>
          <w:szCs w:val="22"/>
        </w:rPr>
        <w:t xml:space="preserve"> care va calcula, va reține și va plăti la buget CASS si, după caz, CAS. </w:t>
      </w:r>
    </w:p>
    <w:p w:rsidR="00A767B0" w:rsidRPr="009B12E1" w:rsidRDefault="00A767B0" w:rsidP="00A767B0">
      <w:pPr>
        <w:tabs>
          <w:tab w:val="left" w:pos="1134"/>
        </w:tabs>
        <w:suppressAutoHyphens/>
        <w:jc w:val="both"/>
        <w:rPr>
          <w:spacing w:val="-6"/>
        </w:rPr>
      </w:pPr>
      <w:r w:rsidRPr="009B12E1">
        <w:rPr>
          <w:spacing w:val="-6"/>
        </w:rPr>
        <w:t>Dacă venitul net anual estimat este peste 12 salarii minime brute pe țară</w:t>
      </w:r>
      <w:r w:rsidRPr="009B12E1">
        <w:rPr>
          <w:spacing w:val="-4"/>
          <w:vertAlign w:val="superscript"/>
        </w:rPr>
        <w:t>*)</w:t>
      </w:r>
      <w:r w:rsidRPr="009B12E1">
        <w:rPr>
          <w:spacing w:val="-6"/>
        </w:rPr>
        <w:t xml:space="preserve">, venitul ales pentru care se datorează CAS este: </w:t>
      </w:r>
      <w:r w:rsidRPr="009B12E1">
        <w:rPr>
          <w:spacing w:val="-6"/>
        </w:rPr>
        <w:sym w:font="Wingdings" w:char="F071"/>
      </w:r>
      <w:r w:rsidRPr="009B12E1">
        <w:rPr>
          <w:spacing w:val="-6"/>
        </w:rPr>
        <w:t xml:space="preserve"> 12/ </w:t>
      </w:r>
      <w:r w:rsidRPr="009B12E1">
        <w:rPr>
          <w:spacing w:val="-6"/>
        </w:rPr>
        <w:sym w:font="Wingdings" w:char="F071"/>
      </w:r>
      <w:r w:rsidRPr="009B12E1">
        <w:rPr>
          <w:spacing w:val="-6"/>
        </w:rPr>
        <w:t xml:space="preserve"> 24 salarii minime brute pe țară</w:t>
      </w:r>
      <w:r w:rsidRPr="009B12E1">
        <w:rPr>
          <w:spacing w:val="-4"/>
          <w:vertAlign w:val="superscript"/>
        </w:rPr>
        <w:t>*)</w:t>
      </w:r>
      <w:r w:rsidRPr="009B12E1">
        <w:rPr>
          <w:spacing w:val="-6"/>
        </w:rPr>
        <w:t xml:space="preserve">/ </w:t>
      </w:r>
      <w:r w:rsidRPr="009B12E1">
        <w:rPr>
          <w:spacing w:val="-6"/>
        </w:rPr>
        <w:sym w:font="Wingdings" w:char="F071"/>
      </w:r>
      <w:r w:rsidRPr="009B12E1">
        <w:rPr>
          <w:spacing w:val="-6"/>
        </w:rPr>
        <w:t xml:space="preserve"> ..................lei (cel puțin 12 sau 24 salarii minime).</w:t>
      </w:r>
    </w:p>
    <w:p w:rsidR="00A767B0" w:rsidRPr="009B12E1" w:rsidRDefault="00A767B0" w:rsidP="00A767B0">
      <w:pPr>
        <w:tabs>
          <w:tab w:val="left" w:pos="1134"/>
        </w:tabs>
        <w:suppressAutoHyphens/>
        <w:jc w:val="both"/>
        <w:rPr>
          <w:spacing w:val="-6"/>
          <w:sz w:val="18"/>
        </w:rPr>
      </w:pPr>
    </w:p>
    <w:p w:rsidR="00A767B0" w:rsidRPr="009B12E1" w:rsidRDefault="00A767B0" w:rsidP="00A767B0">
      <w:pPr>
        <w:numPr>
          <w:ilvl w:val="0"/>
          <w:numId w:val="2"/>
        </w:numPr>
        <w:tabs>
          <w:tab w:val="left" w:pos="720"/>
        </w:tabs>
        <w:suppressAutoHyphens/>
        <w:jc w:val="both"/>
        <w:rPr>
          <w:szCs w:val="22"/>
        </w:rPr>
      </w:pPr>
      <w:r w:rsidRPr="009B12E1">
        <w:rPr>
          <w:szCs w:val="22"/>
        </w:rPr>
        <w:t xml:space="preserve">Obțin venituri din alte surse (cu excepția celor din salarii sau din pensii), iar nivelul net estimat al acestor venituri pentru anul curent este: </w:t>
      </w:r>
    </w:p>
    <w:p w:rsidR="00A767B0" w:rsidRPr="009B12E1" w:rsidRDefault="00A767B0" w:rsidP="00A767B0">
      <w:pPr>
        <w:numPr>
          <w:ilvl w:val="0"/>
          <w:numId w:val="2"/>
        </w:numPr>
        <w:tabs>
          <w:tab w:val="clear" w:pos="720"/>
          <w:tab w:val="left" w:pos="1134"/>
        </w:tabs>
        <w:suppressAutoHyphens/>
        <w:ind w:firstLine="131"/>
        <w:jc w:val="both"/>
        <w:rPr>
          <w:szCs w:val="22"/>
        </w:rPr>
      </w:pPr>
      <w:r w:rsidRPr="009B12E1">
        <w:rPr>
          <w:szCs w:val="22"/>
        </w:rPr>
        <w:t xml:space="preserve"> Între 6 si 12 salarii minime brute pe țară</w:t>
      </w:r>
      <w:r w:rsidRPr="009B12E1">
        <w:rPr>
          <w:spacing w:val="-4"/>
          <w:szCs w:val="22"/>
          <w:vertAlign w:val="superscript"/>
        </w:rPr>
        <w:t>*)</w:t>
      </w:r>
      <w:r w:rsidRPr="009B12E1">
        <w:rPr>
          <w:szCs w:val="22"/>
        </w:rPr>
        <w:t xml:space="preserve">  </w:t>
      </w:r>
    </w:p>
    <w:p w:rsidR="00A767B0" w:rsidRPr="009B12E1" w:rsidRDefault="00A767B0" w:rsidP="00A767B0">
      <w:pPr>
        <w:numPr>
          <w:ilvl w:val="0"/>
          <w:numId w:val="2"/>
        </w:numPr>
        <w:tabs>
          <w:tab w:val="clear" w:pos="720"/>
          <w:tab w:val="left" w:pos="1134"/>
        </w:tabs>
        <w:suppressAutoHyphens/>
        <w:ind w:firstLine="131"/>
        <w:jc w:val="both"/>
        <w:rPr>
          <w:szCs w:val="22"/>
        </w:rPr>
      </w:pPr>
      <w:r w:rsidRPr="009B12E1">
        <w:rPr>
          <w:szCs w:val="22"/>
        </w:rPr>
        <w:t xml:space="preserve"> Între 12 si 24 de salarii minime brute pe țară</w:t>
      </w:r>
      <w:r w:rsidRPr="009B12E1">
        <w:rPr>
          <w:spacing w:val="-4"/>
          <w:szCs w:val="22"/>
          <w:vertAlign w:val="superscript"/>
        </w:rPr>
        <w:t>*)</w:t>
      </w:r>
      <w:r w:rsidRPr="009B12E1">
        <w:rPr>
          <w:szCs w:val="22"/>
        </w:rPr>
        <w:t xml:space="preserve"> </w:t>
      </w:r>
    </w:p>
    <w:p w:rsidR="00A767B0" w:rsidRPr="009B12E1" w:rsidRDefault="00A767B0" w:rsidP="00A767B0">
      <w:pPr>
        <w:numPr>
          <w:ilvl w:val="0"/>
          <w:numId w:val="2"/>
        </w:numPr>
        <w:tabs>
          <w:tab w:val="clear" w:pos="720"/>
          <w:tab w:val="left" w:pos="1134"/>
        </w:tabs>
        <w:suppressAutoHyphens/>
        <w:ind w:firstLine="131"/>
        <w:jc w:val="both"/>
        <w:rPr>
          <w:szCs w:val="22"/>
        </w:rPr>
      </w:pPr>
      <w:r w:rsidRPr="009B12E1">
        <w:rPr>
          <w:szCs w:val="22"/>
        </w:rPr>
        <w:t xml:space="preserve"> Peste 24 de salarii minime brute pe tara</w:t>
      </w:r>
      <w:r w:rsidRPr="009B12E1">
        <w:rPr>
          <w:spacing w:val="-4"/>
          <w:szCs w:val="22"/>
          <w:vertAlign w:val="superscript"/>
        </w:rPr>
        <w:t>*)</w:t>
      </w:r>
      <w:r w:rsidRPr="009B12E1">
        <w:rPr>
          <w:szCs w:val="22"/>
        </w:rPr>
        <w:t xml:space="preserve"> </w:t>
      </w:r>
    </w:p>
    <w:p w:rsidR="00A767B0" w:rsidRPr="009B12E1" w:rsidRDefault="00A767B0" w:rsidP="00A767B0">
      <w:pPr>
        <w:suppressAutoHyphens/>
        <w:jc w:val="both"/>
        <w:rPr>
          <w:szCs w:val="22"/>
        </w:rPr>
      </w:pPr>
      <w:r w:rsidRPr="009B12E1">
        <w:rPr>
          <w:szCs w:val="22"/>
        </w:rPr>
        <w:t xml:space="preserve">NU desemnez </w:t>
      </w:r>
      <w:r w:rsidR="0095350B">
        <w:rPr>
          <w:szCs w:val="22"/>
        </w:rPr>
        <w:t>...........</w:t>
      </w:r>
      <w:r w:rsidRPr="009B12E1">
        <w:rPr>
          <w:szCs w:val="22"/>
        </w:rPr>
        <w:t xml:space="preserve"> să calculeze, să rețină și să plătească la buget CAS și CASS.</w:t>
      </w:r>
    </w:p>
    <w:p w:rsidR="00A767B0" w:rsidRPr="009B12E1" w:rsidRDefault="00A767B0" w:rsidP="00A767B0">
      <w:pPr>
        <w:pStyle w:val="ListParagraph"/>
        <w:jc w:val="both"/>
        <w:rPr>
          <w:sz w:val="18"/>
        </w:rPr>
      </w:pPr>
    </w:p>
    <w:p w:rsidR="00A767B0" w:rsidRPr="009B12E1" w:rsidRDefault="00A767B0" w:rsidP="00A767B0">
      <w:pPr>
        <w:numPr>
          <w:ilvl w:val="0"/>
          <w:numId w:val="2"/>
        </w:numPr>
        <w:tabs>
          <w:tab w:val="left" w:pos="720"/>
        </w:tabs>
        <w:suppressAutoHyphens/>
        <w:jc w:val="both"/>
        <w:rPr>
          <w:szCs w:val="22"/>
        </w:rPr>
      </w:pPr>
      <w:r w:rsidRPr="009B12E1">
        <w:rPr>
          <w:szCs w:val="22"/>
        </w:rPr>
        <w:t>Obțin venituri din alte surse (cu excepția celor din salarii sau din pensii), iar nivelul net cumulat estimat al acestor venituri pentru anul curent este mai mic de 6 salarii minime brute pe țară</w:t>
      </w:r>
      <w:r w:rsidRPr="009B12E1">
        <w:rPr>
          <w:spacing w:val="-4"/>
          <w:szCs w:val="22"/>
          <w:vertAlign w:val="superscript"/>
        </w:rPr>
        <w:t>*)</w:t>
      </w:r>
      <w:r w:rsidRPr="009B12E1">
        <w:rPr>
          <w:szCs w:val="22"/>
        </w:rPr>
        <w:t>. În acest caz plătitorul de venit NU are obligația reținerii de contribuții.</w:t>
      </w:r>
    </w:p>
    <w:p w:rsidR="00A767B0" w:rsidRPr="009B12E1" w:rsidRDefault="00A767B0" w:rsidP="00A767B0">
      <w:pPr>
        <w:pStyle w:val="ListParagraph"/>
        <w:jc w:val="both"/>
        <w:rPr>
          <w:sz w:val="18"/>
        </w:rPr>
      </w:pPr>
      <w:bookmarkStart w:id="1" w:name="_GoBack"/>
      <w:bookmarkEnd w:id="1"/>
    </w:p>
    <w:p w:rsidR="00A767B0" w:rsidRPr="009B12E1" w:rsidRDefault="00A767B0" w:rsidP="00A767B0">
      <w:pPr>
        <w:numPr>
          <w:ilvl w:val="0"/>
          <w:numId w:val="2"/>
        </w:numPr>
        <w:tabs>
          <w:tab w:val="left" w:pos="720"/>
        </w:tabs>
        <w:suppressAutoHyphens/>
        <w:jc w:val="both"/>
        <w:rPr>
          <w:i/>
          <w:szCs w:val="22"/>
        </w:rPr>
      </w:pPr>
      <w:r w:rsidRPr="009B12E1">
        <w:rPr>
          <w:szCs w:val="22"/>
        </w:rPr>
        <w:t xml:space="preserve">Sunt persoană fizică asigurată în propriul sistem de asigurări sociale și nu am obligația asigurării în sistemul public de pensii (avocați, notari, personal monahal). </w:t>
      </w:r>
    </w:p>
    <w:p w:rsidR="00A767B0" w:rsidRDefault="00A767B0" w:rsidP="00A767B0">
      <w:pPr>
        <w:ind w:left="360"/>
        <w:jc w:val="both"/>
        <w:rPr>
          <w:szCs w:val="22"/>
        </w:rPr>
      </w:pPr>
    </w:p>
    <w:p w:rsidR="00A767B0" w:rsidRPr="009B12E1" w:rsidRDefault="00A767B0" w:rsidP="00A767B0">
      <w:pPr>
        <w:ind w:left="360"/>
        <w:jc w:val="both"/>
        <w:rPr>
          <w:szCs w:val="22"/>
        </w:rPr>
      </w:pPr>
      <w:r w:rsidRPr="009B12E1">
        <w:rPr>
          <w:szCs w:val="22"/>
        </w:rPr>
        <w:t>Având în vedere cele declarate mai sus, plătitorul de venituri urmează să să rețină și să plătească, în afara impozitului pe venit datorat, toate contribuțiile pe care plătitorul de venit este obligat, conform legislației în vigoare, să le rețină și să le plătească.</w:t>
      </w:r>
    </w:p>
    <w:p w:rsidR="00A767B0" w:rsidRPr="009B12E1" w:rsidRDefault="00A767B0" w:rsidP="00A767B0">
      <w:pPr>
        <w:ind w:left="360"/>
        <w:rPr>
          <w:szCs w:val="22"/>
        </w:rPr>
      </w:pPr>
      <w:r w:rsidRPr="009B12E1">
        <w:rPr>
          <w:szCs w:val="22"/>
        </w:rPr>
        <w:tab/>
      </w:r>
      <w:r w:rsidRPr="009B12E1">
        <w:rPr>
          <w:szCs w:val="22"/>
        </w:rPr>
        <w:tab/>
      </w:r>
      <w:r w:rsidRPr="009B12E1">
        <w:rPr>
          <w:szCs w:val="22"/>
        </w:rPr>
        <w:tab/>
      </w:r>
      <w:r w:rsidRPr="009B12E1">
        <w:rPr>
          <w:szCs w:val="22"/>
        </w:rPr>
        <w:tab/>
      </w:r>
      <w:r w:rsidRPr="009B12E1">
        <w:rPr>
          <w:szCs w:val="22"/>
        </w:rPr>
        <w:tab/>
      </w:r>
      <w:r w:rsidRPr="009B12E1">
        <w:rPr>
          <w:szCs w:val="22"/>
        </w:rPr>
        <w:tab/>
      </w:r>
      <w:r w:rsidRPr="009B12E1">
        <w:rPr>
          <w:szCs w:val="22"/>
        </w:rPr>
        <w:tab/>
      </w:r>
      <w:r w:rsidRPr="009B12E1">
        <w:rPr>
          <w:szCs w:val="22"/>
        </w:rPr>
        <w:tab/>
      </w:r>
      <w:r w:rsidRPr="009B12E1">
        <w:rPr>
          <w:szCs w:val="22"/>
        </w:rPr>
        <w:tab/>
      </w:r>
      <w:r w:rsidRPr="009B12E1">
        <w:rPr>
          <w:szCs w:val="22"/>
        </w:rPr>
        <w:tab/>
      </w:r>
      <w:r w:rsidRPr="009B12E1">
        <w:rPr>
          <w:szCs w:val="22"/>
        </w:rPr>
        <w:tab/>
        <w:t>Autor,</w:t>
      </w:r>
    </w:p>
    <w:p w:rsidR="00A767B0" w:rsidRPr="000953AD" w:rsidRDefault="00A767B0" w:rsidP="00A767B0">
      <w:pPr>
        <w:ind w:left="360"/>
        <w:rPr>
          <w:sz w:val="22"/>
          <w:szCs w:val="22"/>
        </w:rPr>
      </w:pPr>
    </w:p>
    <w:p w:rsidR="00A767B0" w:rsidRDefault="00A767B0" w:rsidP="00A767B0">
      <w:pPr>
        <w:suppressAutoHyphens/>
        <w:jc w:val="both"/>
        <w:rPr>
          <w:spacing w:val="-4"/>
          <w:sz w:val="22"/>
          <w:szCs w:val="22"/>
          <w:vertAlign w:val="superscript"/>
        </w:rPr>
      </w:pPr>
    </w:p>
    <w:p w:rsidR="00A767B0" w:rsidRPr="00E76229" w:rsidRDefault="00A767B0" w:rsidP="00A767B0">
      <w:pPr>
        <w:suppressAutoHyphens/>
        <w:jc w:val="both"/>
        <w:rPr>
          <w:sz w:val="16"/>
          <w:szCs w:val="16"/>
        </w:rPr>
      </w:pPr>
      <w:r w:rsidRPr="00E76229">
        <w:rPr>
          <w:spacing w:val="-4"/>
          <w:sz w:val="18"/>
          <w:szCs w:val="18"/>
          <w:vertAlign w:val="superscript"/>
        </w:rPr>
        <w:t xml:space="preserve">*) </w:t>
      </w:r>
      <w:r w:rsidRPr="00E76229">
        <w:rPr>
          <w:spacing w:val="-4"/>
          <w:sz w:val="18"/>
          <w:szCs w:val="18"/>
        </w:rPr>
        <w:t xml:space="preserve">va fi avut în vedere salariul minim brut </w:t>
      </w:r>
      <w:r>
        <w:rPr>
          <w:spacing w:val="-4"/>
          <w:sz w:val="18"/>
          <w:szCs w:val="18"/>
        </w:rPr>
        <w:t>pe țară î</w:t>
      </w:r>
      <w:r w:rsidRPr="00E76229">
        <w:rPr>
          <w:spacing w:val="-4"/>
          <w:sz w:val="18"/>
          <w:szCs w:val="18"/>
        </w:rPr>
        <w:t xml:space="preserve">n vigoare la termenul de depunere a Declarației unice </w:t>
      </w:r>
      <w:r>
        <w:rPr>
          <w:spacing w:val="-4"/>
          <w:sz w:val="18"/>
          <w:szCs w:val="18"/>
        </w:rPr>
        <w:t xml:space="preserve">212 </w:t>
      </w:r>
      <w:r w:rsidRPr="00E76229">
        <w:rPr>
          <w:spacing w:val="-4"/>
          <w:sz w:val="18"/>
          <w:szCs w:val="18"/>
        </w:rPr>
        <w:t>= 2</w:t>
      </w:r>
      <w:r>
        <w:rPr>
          <w:spacing w:val="-4"/>
          <w:sz w:val="18"/>
          <w:szCs w:val="18"/>
        </w:rPr>
        <w:t>5</w:t>
      </w:r>
      <w:r w:rsidRPr="00E76229">
        <w:rPr>
          <w:spacing w:val="-4"/>
          <w:sz w:val="18"/>
          <w:szCs w:val="18"/>
        </w:rPr>
        <w:t xml:space="preserve"> mai 202</w:t>
      </w:r>
      <w:r>
        <w:rPr>
          <w:spacing w:val="-4"/>
          <w:sz w:val="18"/>
          <w:szCs w:val="18"/>
        </w:rPr>
        <w:t>6</w:t>
      </w:r>
    </w:p>
    <w:p w:rsidR="00A767B0" w:rsidRDefault="00A767B0" w:rsidP="00A767B0">
      <w:pPr>
        <w:jc w:val="both"/>
        <w:rPr>
          <w:sz w:val="22"/>
          <w:szCs w:val="22"/>
        </w:rPr>
      </w:pPr>
    </w:p>
    <w:p w:rsidR="00946B49" w:rsidRDefault="00946B49"/>
    <w:sectPr w:rsidR="00946B49" w:rsidSect="000953AD">
      <w:headerReference w:type="even" r:id="rId7"/>
      <w:headerReference w:type="default" r:id="rId8"/>
      <w:footerReference w:type="default" r:id="rId9"/>
      <w:footerReference w:type="first" r:id="rId10"/>
      <w:pgSz w:w="11906" w:h="16838"/>
      <w:pgMar w:top="567" w:right="567" w:bottom="397" w:left="1418" w:header="720" w:footer="618"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4625" w:rsidRDefault="00994625" w:rsidP="00A767B0">
      <w:r>
        <w:separator/>
      </w:r>
    </w:p>
  </w:endnote>
  <w:endnote w:type="continuationSeparator" w:id="0">
    <w:p w:rsidR="00994625" w:rsidRDefault="00994625" w:rsidP="00A7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7580" w:rsidRDefault="00994625">
    <w:pPr>
      <w:pStyle w:val="Footer"/>
      <w:rPr>
        <w:snapToGrid w:val="0"/>
      </w:rPr>
    </w:pPr>
  </w:p>
  <w:p w:rsidR="00CC7580" w:rsidRDefault="00ED4407">
    <w:pPr>
      <w:pStyle w:val="Footer"/>
      <w:rPr>
        <w:snapToGrid w:val="0"/>
      </w:rPr>
    </w:pPr>
    <w:r>
      <w:rPr>
        <w:snapToGrid w:val="0"/>
      </w:rPr>
      <w:t xml:space="preserve">Contract de editare nr. </w:t>
    </w:r>
    <w:r>
      <w:rPr>
        <w:sz w:val="22"/>
      </w:rPr>
      <w:t>xxxx / xx.xx.2024</w:t>
    </w:r>
    <w:r>
      <w:rPr>
        <w:snapToGrid w:val="0"/>
      </w:rPr>
      <w:t xml:space="preserve"> </w:t>
    </w:r>
    <w:r>
      <w:rPr>
        <w:noProof/>
        <w:lang w:val="en-US"/>
      </w:rPr>
      <mc:AlternateContent>
        <mc:Choice Requires="wps">
          <w:drawing>
            <wp:anchor distT="0" distB="0" distL="114300" distR="114300" simplePos="0" relativeHeight="251659264" behindDoc="0" locked="0" layoutInCell="0" allowOverlap="1" wp14:anchorId="355339E9" wp14:editId="54E182C6">
              <wp:simplePos x="0" y="0"/>
              <wp:positionH relativeFrom="column">
                <wp:posOffset>-24130</wp:posOffset>
              </wp:positionH>
              <wp:positionV relativeFrom="paragraph">
                <wp:posOffset>-18415</wp:posOffset>
              </wp:positionV>
              <wp:extent cx="6362700" cy="0"/>
              <wp:effectExtent l="13970" t="10160" r="5080" b="8890"/>
              <wp:wrapNone/>
              <wp:docPr id="2" name="Line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2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0EA098C5" id="Lines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pt,-1.45pt" to="499.1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" o:allowincell="f"/>
          </w:pict>
        </mc:Fallback>
      </mc:AlternateContent>
    </w:r>
    <w:r>
      <w:rPr>
        <w:snapToGrid w:val="0"/>
      </w:rPr>
      <w:tab/>
    </w:r>
    <w:r>
      <w:rPr>
        <w:snapToGrid w:val="0"/>
      </w:rPr>
      <w:tab/>
      <w:t xml:space="preserve">Page </w:t>
    </w:r>
    <w:r>
      <w:rPr>
        <w:snapToGrid w:val="0"/>
      </w:rPr>
      <w:fldChar w:fldCharType="begin"/>
    </w:r>
    <w:r>
      <w:rPr>
        <w:snapToGrid w:val="0"/>
      </w:rPr>
      <w:instrText xml:space="preserve"> PAGE </w:instrText>
    </w:r>
    <w:r>
      <w:rPr>
        <w:snapToGrid w:val="0"/>
      </w:rPr>
      <w:fldChar w:fldCharType="separate"/>
    </w:r>
    <w:r w:rsidR="00A767B0">
      <w:rPr>
        <w:noProof/>
        <w:snapToGrid w:val="0"/>
      </w:rPr>
      <w:t>2</w:t>
    </w:r>
    <w:r>
      <w:rPr>
        <w:snapToGrid w:val="0"/>
      </w:rPr>
      <w:fldChar w:fldCharType="end"/>
    </w:r>
  </w:p>
  <w:p w:rsidR="00CC7580" w:rsidRDefault="00994625">
    <w:pPr>
      <w:pStyle w:val="Footer"/>
    </w:pPr>
  </w:p>
  <w:p w:rsidR="00CC7580" w:rsidRDefault="0099462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7580" w:rsidRDefault="00ED4407">
    <w:pPr>
      <w:pStyle w:val="Footer"/>
      <w:rPr>
        <w:snapToGrid w:val="0"/>
      </w:rPr>
    </w:pPr>
    <w:r>
      <w:rPr>
        <w:noProof/>
        <w:lang w:val="en-US"/>
      </w:rPr>
      <mc:AlternateContent>
        <mc:Choice Requires="wps">
          <w:drawing>
            <wp:anchor distT="0" distB="0" distL="114300" distR="114300" simplePos="0" relativeHeight="251660288" behindDoc="0" locked="0" layoutInCell="0" allowOverlap="1" wp14:anchorId="6A62CBAE" wp14:editId="6B2CC5AC">
              <wp:simplePos x="0" y="0"/>
              <wp:positionH relativeFrom="column">
                <wp:posOffset>-36830</wp:posOffset>
              </wp:positionH>
              <wp:positionV relativeFrom="paragraph">
                <wp:posOffset>108585</wp:posOffset>
              </wp:positionV>
              <wp:extent cx="6362700" cy="0"/>
              <wp:effectExtent l="10795" t="13335" r="8255" b="5715"/>
              <wp:wrapNone/>
              <wp:docPr id="1" name="Line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2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1DDA50F8" id="Lines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pt,8.55pt" to="498.1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SDhEwIAACk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" o:allowincell="f"/>
          </w:pict>
        </mc:Fallback>
      </mc:AlternateContent>
    </w:r>
  </w:p>
  <w:p w:rsidR="00CC7580" w:rsidRDefault="00ED4407">
    <w:pPr>
      <w:pStyle w:val="Footer"/>
      <w:rPr>
        <w:snapToGrid w:val="0"/>
      </w:rPr>
    </w:pPr>
    <w:r>
      <w:rPr>
        <w:snapToGrid w:val="0"/>
      </w:rPr>
      <w:t xml:space="preserve">Contract de editare nr. </w:t>
    </w:r>
    <w:r>
      <w:rPr>
        <w:sz w:val="22"/>
      </w:rPr>
      <w:t>xxxx / xx.xx.202</w:t>
    </w:r>
    <w:r w:rsidR="00A767B0">
      <w:rPr>
        <w:sz w:val="22"/>
      </w:rPr>
      <w:t>5</w:t>
    </w:r>
    <w:r>
      <w:rPr>
        <w:snapToGrid w:val="0"/>
      </w:rPr>
      <w:tab/>
    </w:r>
    <w:r>
      <w:rPr>
        <w:snapToGrid w:val="0"/>
      </w:rPr>
      <w:tab/>
      <w:t xml:space="preserve">Page </w:t>
    </w:r>
    <w:r>
      <w:rPr>
        <w:snapToGrid w:val="0"/>
      </w:rPr>
      <w:fldChar w:fldCharType="begin"/>
    </w:r>
    <w:r>
      <w:rPr>
        <w:snapToGrid w:val="0"/>
      </w:rPr>
      <w:instrText xml:space="preserve"> PAGE </w:instrText>
    </w:r>
    <w:r>
      <w:rPr>
        <w:snapToGrid w:val="0"/>
      </w:rPr>
      <w:fldChar w:fldCharType="separate"/>
    </w:r>
    <w:r w:rsidR="0095350B">
      <w:rPr>
        <w:noProof/>
        <w:snapToGrid w:val="0"/>
      </w:rPr>
      <w:t>1</w:t>
    </w:r>
    <w:r>
      <w:rPr>
        <w:snapToGrid w:val="0"/>
      </w:rPr>
      <w:fldChar w:fldCharType="end"/>
    </w:r>
  </w:p>
  <w:p w:rsidR="00CC7580" w:rsidRDefault="0099462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4625" w:rsidRDefault="00994625" w:rsidP="00A767B0">
      <w:r>
        <w:separator/>
      </w:r>
    </w:p>
  </w:footnote>
  <w:footnote w:type="continuationSeparator" w:id="0">
    <w:p w:rsidR="00994625" w:rsidRDefault="00994625" w:rsidP="00A767B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7580" w:rsidRDefault="00ED440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lang w:val="en-US"/>
      </w:rPr>
      <w:t>1</w:t>
    </w:r>
    <w:r>
      <w:rPr>
        <w:rStyle w:val="PageNumber"/>
      </w:rPr>
      <w:fldChar w:fldCharType="end"/>
    </w:r>
  </w:p>
  <w:p w:rsidR="00CC7580" w:rsidRDefault="0099462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7580" w:rsidRDefault="00994625">
    <w:pPr>
      <w:pStyle w:val="Header"/>
      <w:framePr w:wrap="around" w:vAnchor="text" w:hAnchor="margin" w:xAlign="center" w:y="1"/>
      <w:rPr>
        <w:rStyle w:val="PageNumber"/>
      </w:rPr>
    </w:pPr>
  </w:p>
  <w:p w:rsidR="00CC7580" w:rsidRDefault="0099462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C24D9A"/>
    <w:multiLevelType w:val="multilevel"/>
    <w:tmpl w:val="21C24D9A"/>
    <w:lvl w:ilvl="0">
      <w:start w:val="1"/>
      <w:numFmt w:val="bullet"/>
      <w:lvlText w:val=""/>
      <w:lvlJc w:val="left"/>
      <w:pPr>
        <w:tabs>
          <w:tab w:val="num" w:pos="720"/>
        </w:tabs>
        <w:ind w:left="720" w:hanging="360"/>
      </w:pPr>
      <w:rPr>
        <w:rFonts w:ascii="Wingdings" w:hAnsi="Wingdings" w:hint="default"/>
        <w:sz w:val="28"/>
        <w:szCs w:val="28"/>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33922260"/>
    <w:multiLevelType w:val="multilevel"/>
    <w:tmpl w:val="33922260"/>
    <w:lvl w:ilvl="0">
      <w:start w:val="1"/>
      <w:numFmt w:val="bullet"/>
      <w:lvlText w:val=""/>
      <w:lvlJc w:val="left"/>
      <w:pPr>
        <w:tabs>
          <w:tab w:val="num" w:pos="720"/>
        </w:tabs>
        <w:ind w:left="760" w:hanging="360"/>
      </w:pPr>
      <w:rPr>
        <w:rFonts w:ascii="Wingdings" w:hAnsi="Wingdings" w:hint="default"/>
        <w:sz w:val="28"/>
        <w:szCs w:val="28"/>
      </w:rPr>
    </w:lvl>
    <w:lvl w:ilvl="1">
      <w:start w:val="1"/>
      <w:numFmt w:val="bullet"/>
      <w:lvlText w:val=""/>
      <w:lvlJc w:val="left"/>
      <w:pPr>
        <w:tabs>
          <w:tab w:val="num" w:pos="1080"/>
        </w:tabs>
        <w:ind w:left="1120" w:hanging="360"/>
      </w:pPr>
      <w:rPr>
        <w:rFonts w:ascii="Wingdings" w:hAnsi="Wingdings"/>
      </w:rPr>
    </w:lvl>
    <w:lvl w:ilvl="2">
      <w:start w:val="1"/>
      <w:numFmt w:val="bullet"/>
      <w:lvlText w:val=""/>
      <w:lvlJc w:val="left"/>
      <w:pPr>
        <w:tabs>
          <w:tab w:val="num" w:pos="1440"/>
        </w:tabs>
        <w:ind w:left="1480" w:hanging="360"/>
      </w:pPr>
      <w:rPr>
        <w:rFonts w:ascii="Wingdings" w:hAnsi="Wingdings"/>
      </w:rPr>
    </w:lvl>
    <w:lvl w:ilvl="3">
      <w:start w:val="1"/>
      <w:numFmt w:val="bullet"/>
      <w:lvlText w:val=""/>
      <w:lvlJc w:val="left"/>
      <w:pPr>
        <w:tabs>
          <w:tab w:val="num" w:pos="1800"/>
        </w:tabs>
        <w:ind w:left="1840" w:hanging="360"/>
      </w:pPr>
      <w:rPr>
        <w:rFonts w:ascii="Wingdings" w:hAnsi="Wingdings"/>
      </w:rPr>
    </w:lvl>
    <w:lvl w:ilvl="4">
      <w:start w:val="1"/>
      <w:numFmt w:val="bullet"/>
      <w:lvlText w:val=""/>
      <w:lvlJc w:val="left"/>
      <w:pPr>
        <w:tabs>
          <w:tab w:val="num" w:pos="2160"/>
        </w:tabs>
        <w:ind w:left="2200" w:hanging="360"/>
      </w:pPr>
      <w:rPr>
        <w:rFonts w:ascii="Wingdings" w:hAnsi="Wingdings"/>
      </w:rPr>
    </w:lvl>
    <w:lvl w:ilvl="5">
      <w:start w:val="1"/>
      <w:numFmt w:val="bullet"/>
      <w:lvlText w:val=""/>
      <w:lvlJc w:val="left"/>
      <w:pPr>
        <w:tabs>
          <w:tab w:val="num" w:pos="2520"/>
        </w:tabs>
        <w:ind w:left="2560" w:hanging="360"/>
      </w:pPr>
      <w:rPr>
        <w:rFonts w:ascii="Wingdings" w:hAnsi="Wingdings"/>
      </w:rPr>
    </w:lvl>
    <w:lvl w:ilvl="6">
      <w:start w:val="1"/>
      <w:numFmt w:val="bullet"/>
      <w:lvlText w:val=""/>
      <w:lvlJc w:val="left"/>
      <w:pPr>
        <w:tabs>
          <w:tab w:val="num" w:pos="2880"/>
        </w:tabs>
        <w:ind w:left="2920" w:hanging="360"/>
      </w:pPr>
      <w:rPr>
        <w:rFonts w:ascii="Wingdings" w:hAnsi="Wingdings"/>
      </w:rPr>
    </w:lvl>
    <w:lvl w:ilvl="7">
      <w:start w:val="1"/>
      <w:numFmt w:val="bullet"/>
      <w:lvlText w:val=""/>
      <w:lvlJc w:val="left"/>
      <w:pPr>
        <w:tabs>
          <w:tab w:val="num" w:pos="3240"/>
        </w:tabs>
        <w:ind w:left="3280" w:hanging="360"/>
      </w:pPr>
      <w:rPr>
        <w:rFonts w:ascii="Wingdings" w:hAnsi="Wingdings"/>
      </w:rPr>
    </w:lvl>
    <w:lvl w:ilvl="8">
      <w:start w:val="1"/>
      <w:numFmt w:val="bullet"/>
      <w:lvlText w:val=""/>
      <w:lvlJc w:val="left"/>
      <w:pPr>
        <w:tabs>
          <w:tab w:val="num" w:pos="3600"/>
        </w:tabs>
        <w:ind w:left="3640" w:hanging="360"/>
      </w:pPr>
      <w:rPr>
        <w:rFonts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7B0"/>
    <w:rsid w:val="00295E72"/>
    <w:rsid w:val="0070364C"/>
    <w:rsid w:val="00946B49"/>
    <w:rsid w:val="0095350B"/>
    <w:rsid w:val="00994625"/>
    <w:rsid w:val="009F5766"/>
    <w:rsid w:val="00A767B0"/>
    <w:rsid w:val="00DC3625"/>
    <w:rsid w:val="00ED4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00EB3"/>
  <w15:chartTrackingRefBased/>
  <w15:docId w15:val="{09E7E683-8283-485F-B82E-C5FE81757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67B0"/>
    <w:pPr>
      <w:spacing w:after="0" w:line="240" w:lineRule="auto"/>
    </w:pPr>
    <w:rPr>
      <w:rFonts w:ascii="Times New Roman" w:eastAsia="Times New Roman" w:hAnsi="Times New Roman" w:cs="Times New Roman"/>
      <w:sz w:val="20"/>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767B0"/>
    <w:pPr>
      <w:tabs>
        <w:tab w:val="center" w:pos="4153"/>
        <w:tab w:val="right" w:pos="8306"/>
      </w:tabs>
    </w:pPr>
  </w:style>
  <w:style w:type="character" w:customStyle="1" w:styleId="FooterChar">
    <w:name w:val="Footer Char"/>
    <w:basedOn w:val="DefaultParagraphFont"/>
    <w:link w:val="Footer"/>
    <w:rsid w:val="00A767B0"/>
    <w:rPr>
      <w:rFonts w:ascii="Times New Roman" w:eastAsia="Times New Roman" w:hAnsi="Times New Roman" w:cs="Times New Roman"/>
      <w:sz w:val="20"/>
      <w:szCs w:val="20"/>
      <w:lang w:val="ro-RO"/>
    </w:rPr>
  </w:style>
  <w:style w:type="paragraph" w:styleId="Header">
    <w:name w:val="header"/>
    <w:basedOn w:val="Normal"/>
    <w:link w:val="HeaderChar"/>
    <w:rsid w:val="00A767B0"/>
    <w:pPr>
      <w:tabs>
        <w:tab w:val="center" w:pos="4153"/>
        <w:tab w:val="right" w:pos="8306"/>
      </w:tabs>
    </w:pPr>
  </w:style>
  <w:style w:type="character" w:customStyle="1" w:styleId="HeaderChar">
    <w:name w:val="Header Char"/>
    <w:basedOn w:val="DefaultParagraphFont"/>
    <w:link w:val="Header"/>
    <w:rsid w:val="00A767B0"/>
    <w:rPr>
      <w:rFonts w:ascii="Times New Roman" w:eastAsia="Times New Roman" w:hAnsi="Times New Roman" w:cs="Times New Roman"/>
      <w:sz w:val="20"/>
      <w:szCs w:val="20"/>
      <w:lang w:val="ro-RO"/>
    </w:rPr>
  </w:style>
  <w:style w:type="character" w:styleId="PageNumber">
    <w:name w:val="page number"/>
    <w:rsid w:val="00A767B0"/>
  </w:style>
  <w:style w:type="paragraph" w:styleId="ListParagraph">
    <w:name w:val="List Paragraph"/>
    <w:basedOn w:val="Normal"/>
    <w:uiPriority w:val="34"/>
    <w:qFormat/>
    <w:rsid w:val="00A767B0"/>
    <w:pPr>
      <w:suppressAutoHyphens/>
      <w:ind w:left="720"/>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532</Words>
  <Characters>3034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Dita</dc:creator>
  <cp:keywords/>
  <dc:description/>
  <cp:lastModifiedBy>GeoB</cp:lastModifiedBy>
  <cp:revision>4</cp:revision>
  <dcterms:created xsi:type="dcterms:W3CDTF">2025-06-12T08:53:00Z</dcterms:created>
  <dcterms:modified xsi:type="dcterms:W3CDTF">2025-06-12T08:54:00Z</dcterms:modified>
</cp:coreProperties>
</file>